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EA" w:rsidRDefault="005E7EEA" w:rsidP="005E7EEA">
      <w:pPr>
        <w:pStyle w:val="Standard"/>
        <w:autoSpaceDE w:val="0"/>
      </w:pPr>
    </w:p>
    <w:p w:rsidR="005E7EEA" w:rsidRDefault="005E7EEA" w:rsidP="005E7EEA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Załącznik do </w:t>
      </w:r>
    </w:p>
    <w:p w:rsidR="005E7EEA" w:rsidRDefault="005E7EEA" w:rsidP="005E7EEA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Zarządzenia Dyrektora </w:t>
      </w:r>
      <w:r w:rsidR="005324E4" w:rsidRPr="005324E4">
        <w:rPr>
          <w:bCs/>
        </w:rPr>
        <w:t>nr PAW.1.2021</w:t>
      </w:r>
    </w:p>
    <w:p w:rsidR="005E7EEA" w:rsidRDefault="001B023A" w:rsidP="005E7EEA">
      <w:pPr>
        <w:pStyle w:val="Standard"/>
        <w:autoSpaceDE w:val="0"/>
        <w:jc w:val="right"/>
      </w:pPr>
      <w:r>
        <w:rPr>
          <w:rFonts w:ascii="TimesNewRomanPSMT" w:eastAsia="TimesNewRomanPSMT" w:hAnsi="TimesNewRomanPSMT" w:cs="TimesNewRomanPSMT"/>
          <w:color w:val="000000"/>
        </w:rPr>
        <w:t xml:space="preserve">                   z</w:t>
      </w:r>
      <w:r w:rsidR="005E7EEA">
        <w:rPr>
          <w:rFonts w:ascii="TimesNewRomanPSMT" w:eastAsia="TimesNewRomanPSMT" w:hAnsi="TimesNewRomanPSMT" w:cs="TimesNewRomanPSMT"/>
          <w:color w:val="000000"/>
        </w:rPr>
        <w:t xml:space="preserve"> dnia </w:t>
      </w:r>
      <w:r w:rsidR="005324E4">
        <w:rPr>
          <w:rFonts w:ascii="TimesNewRomanPSMT" w:eastAsia="TimesNewRomanPSMT" w:hAnsi="TimesNewRomanPSMT" w:cs="TimesNewRomanPSMT"/>
          <w:color w:val="000000"/>
        </w:rPr>
        <w:t>18.01.2021</w:t>
      </w:r>
    </w:p>
    <w:p w:rsidR="005E7EEA" w:rsidRDefault="005E7EEA" w:rsidP="005E7EEA">
      <w:pPr>
        <w:pStyle w:val="Standard"/>
        <w:autoSpaceDE w:val="0"/>
      </w:pPr>
    </w:p>
    <w:p w:rsidR="000B3DBF" w:rsidRDefault="000B3DBF" w:rsidP="000B3DB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B3DBF" w:rsidRDefault="005324E4" w:rsidP="000B3D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Regulamin Rekrutacji</w:t>
      </w:r>
      <w:r w:rsidR="000B3DBF" w:rsidRPr="00894E9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B3DBF">
        <w:rPr>
          <w:rFonts w:ascii="Times New Roman" w:eastAsia="Times New Roman" w:hAnsi="Times New Roman"/>
          <w:b/>
          <w:bCs/>
          <w:sz w:val="24"/>
          <w:szCs w:val="24"/>
        </w:rPr>
        <w:t xml:space="preserve">Dzieci </w:t>
      </w:r>
    </w:p>
    <w:p w:rsidR="000B3DBF" w:rsidRDefault="000B3DBF" w:rsidP="000B3D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do Przedszkola Akademia Wyobraźni </w:t>
      </w:r>
    </w:p>
    <w:p w:rsidR="000B3DBF" w:rsidRDefault="000B3DBF" w:rsidP="000B3D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w Marklowicach </w:t>
      </w:r>
    </w:p>
    <w:p w:rsidR="000B3DBF" w:rsidRPr="00D44CBB" w:rsidRDefault="000B3DBF" w:rsidP="000B3D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B3DBF" w:rsidRPr="0004618B" w:rsidRDefault="000B3DBF" w:rsidP="000B3DBF">
      <w:pPr>
        <w:pStyle w:val="Akapitzlist1"/>
        <w:jc w:val="both"/>
        <w:rPr>
          <w:rFonts w:ascii="Times New Roman" w:hAnsi="Times New Roman"/>
          <w:b/>
        </w:rPr>
      </w:pPr>
      <w:r w:rsidRPr="0004618B">
        <w:rPr>
          <w:rFonts w:ascii="Times New Roman" w:hAnsi="Times New Roman"/>
          <w:b/>
        </w:rPr>
        <w:t xml:space="preserve">Podstawa prawna: </w:t>
      </w:r>
    </w:p>
    <w:p w:rsidR="000B3DBF" w:rsidRPr="00152A87" w:rsidRDefault="000B3DBF" w:rsidP="000B3D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152A87">
        <w:rPr>
          <w:rFonts w:ascii="Times New Roman" w:eastAsia="Times New Roman" w:hAnsi="Times New Roman"/>
        </w:rPr>
        <w:t>Prawo Oświatowe - Ustawa z dnia 14 grudnia 2016</w:t>
      </w:r>
      <w:r w:rsidR="00AF72A1" w:rsidRPr="00152A87">
        <w:rPr>
          <w:rFonts w:ascii="Times New Roman" w:eastAsia="Times New Roman" w:hAnsi="Times New Roman"/>
        </w:rPr>
        <w:t xml:space="preserve"> </w:t>
      </w:r>
      <w:r w:rsidRPr="00152A87">
        <w:rPr>
          <w:rFonts w:ascii="Times New Roman" w:eastAsia="Times New Roman" w:hAnsi="Times New Roman"/>
        </w:rPr>
        <w:t>r</w:t>
      </w:r>
      <w:r w:rsidRPr="00152A87">
        <w:rPr>
          <w:rFonts w:ascii="Times New Roman" w:eastAsia="Times New Roman" w:hAnsi="Times New Roman"/>
          <w:color w:val="FF0000"/>
        </w:rPr>
        <w:t xml:space="preserve">. </w:t>
      </w:r>
      <w:r w:rsidR="00152A87" w:rsidRPr="00152A87">
        <w:rPr>
          <w:rFonts w:ascii="Times New Roman" w:hAnsi="Times New Roman"/>
        </w:rPr>
        <w:t>Dz. U. z 2024 r. poz. 737, 854, 1562, 1635 ze zmianami);</w:t>
      </w:r>
    </w:p>
    <w:p w:rsidR="000B3DBF" w:rsidRPr="00152A87" w:rsidRDefault="00152A87" w:rsidP="000B3D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</w:rPr>
      </w:pPr>
      <w:r w:rsidRPr="00152A87">
        <w:rPr>
          <w:rFonts w:ascii="Times New Roman" w:hAnsi="Times New Roman"/>
          <w:color w:val="222222"/>
          <w:shd w:val="clear" w:color="auto" w:fill="FFFFFF"/>
        </w:rPr>
        <w:t> Rozporządzenie Ministra Edukacji i Nauki z dnia 18 listopada 2022 r. w sprawie przeprowadzania postępowania rekrutacyjnego oraz postępowania uzupełniającego do publicznych przedszkoli, szkół, placówek i centrów (Dz. U. z 2022 r. poz. 2431</w:t>
      </w:r>
      <w:r>
        <w:rPr>
          <w:rFonts w:ascii="Times New Roman" w:hAnsi="Times New Roman"/>
          <w:color w:val="222222"/>
          <w:shd w:val="clear" w:color="auto" w:fill="FFFFFF"/>
        </w:rPr>
        <w:t>że zmianami</w:t>
      </w:r>
      <w:r w:rsidRPr="00152A87">
        <w:rPr>
          <w:rFonts w:ascii="Times New Roman" w:hAnsi="Times New Roman"/>
          <w:color w:val="222222"/>
          <w:shd w:val="clear" w:color="auto" w:fill="FFFFFF"/>
        </w:rPr>
        <w:t>) </w:t>
      </w:r>
      <w:r w:rsidRPr="00152A87">
        <w:rPr>
          <w:rFonts w:ascii="Times New Roman" w:eastAsia="Times New Roman" w:hAnsi="Times New Roman"/>
          <w:color w:val="FF0000"/>
        </w:rPr>
        <w:t xml:space="preserve"> </w:t>
      </w:r>
    </w:p>
    <w:p w:rsidR="000B3DBF" w:rsidRPr="0004618B" w:rsidRDefault="000B3DBF" w:rsidP="000B3D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r w:rsidRPr="00152A87">
        <w:rPr>
          <w:rFonts w:ascii="Times New Roman" w:eastAsia="Times New Roman" w:hAnsi="Times New Roman"/>
          <w:szCs w:val="24"/>
        </w:rPr>
        <w:t>Uchwała Nr XXVI/149/17 Rady Gminy z dnia 30 marca 2017 roku w sprawie zmiany uchwały Nr XXV/141/17 z dnia 2 marca 2017 roku w sprawie określenia kryteriów na drugim etapie postępowania rekrutacyjnego do Przedszkola Akademię Wyobraźni prowadzonego przez Gminę Marklowice oraz określenia dokumentów niezbędnych do potwierdzenia tych kryteriów.</w:t>
      </w:r>
    </w:p>
    <w:p w:rsidR="000B3DBF" w:rsidRPr="00F75EF1" w:rsidRDefault="000B3DBF" w:rsidP="000B3D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r w:rsidRPr="0004618B">
        <w:rPr>
          <w:rFonts w:ascii="Times New Roman" w:eastAsia="Times New Roman" w:hAnsi="Times New Roman"/>
          <w:szCs w:val="24"/>
        </w:rPr>
        <w:t>Uchwała Nr XXVI/141/17 Rady Gminy z dnia 2 marca 2017 roku w sprawie określenia kryteriów na drugim etapie postępowania rekrutacyjnego do Przedszkola Akademię Wyobraźni prowadzonego przez Gminę Marklowice oraz określenia dokumentów niezbędnych do potwierdzenia tych kryteriów.</w:t>
      </w:r>
    </w:p>
    <w:p w:rsidR="000B3DBF" w:rsidRPr="00080CE9" w:rsidRDefault="000B3DBF" w:rsidP="000B3DBF">
      <w:pPr>
        <w:pStyle w:val="Akapitzlist1"/>
        <w:jc w:val="center"/>
        <w:rPr>
          <w:rFonts w:ascii="Times New Roman" w:hAnsi="Times New Roman"/>
          <w:b/>
          <w:sz w:val="24"/>
          <w:szCs w:val="24"/>
        </w:rPr>
      </w:pPr>
      <w:r w:rsidRPr="00080CE9">
        <w:rPr>
          <w:rFonts w:ascii="Times New Roman" w:hAnsi="Times New Roman"/>
          <w:b/>
          <w:sz w:val="24"/>
          <w:szCs w:val="24"/>
        </w:rPr>
        <w:t>§ 1</w:t>
      </w:r>
    </w:p>
    <w:p w:rsidR="000B3DBF" w:rsidRPr="00F64547" w:rsidRDefault="000B3DBF" w:rsidP="00F6454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eastAsia="TimesNewRomanPSMT" w:hAnsi="TimesNewRomanPSMT" w:cs="TimesNewRomanPSMT"/>
          <w:color w:val="000000"/>
        </w:rPr>
        <w:t>Postępowanie rekrutacyjne przeprowadza się</w:t>
      </w:r>
      <w:r w:rsidR="00F64547">
        <w:rPr>
          <w:rFonts w:ascii="TimesNewRomanPSMT" w:eastAsia="TimesNewRomanPSMT" w:hAnsi="TimesNewRomanPSMT" w:cs="TimesNewRomanPSMT"/>
          <w:color w:val="000000"/>
        </w:rPr>
        <w:t xml:space="preserve"> w przedszkolu na wolne miejsca, </w:t>
      </w:r>
      <w:r w:rsidR="00F64547" w:rsidRPr="0079496D">
        <w:rPr>
          <w:rFonts w:ascii="Times New Roman" w:hAnsi="Times New Roman"/>
          <w:sz w:val="24"/>
          <w:szCs w:val="24"/>
        </w:rPr>
        <w:t>prowadzone na wniosek rodziców</w:t>
      </w:r>
      <w:r w:rsidR="00F64547">
        <w:rPr>
          <w:rFonts w:ascii="Times New Roman" w:hAnsi="Times New Roman"/>
          <w:sz w:val="24"/>
          <w:szCs w:val="24"/>
        </w:rPr>
        <w:t xml:space="preserve"> kandydata przez komisję rekrutacyjną powołaną przez dyrektora przedszkola.</w:t>
      </w:r>
    </w:p>
    <w:p w:rsidR="000B3DBF" w:rsidRDefault="000B3DBF" w:rsidP="000B3DB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pierwszej kolejności do p</w:t>
      </w:r>
      <w:r w:rsidRPr="00080CE9">
        <w:rPr>
          <w:rFonts w:ascii="Times New Roman" w:hAnsi="Times New Roman"/>
          <w:sz w:val="24"/>
          <w:szCs w:val="24"/>
        </w:rPr>
        <w:t>rzedszkola przyjmuje się dzieci zamieszkałe na terenie Gminy Marklowice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CE9">
        <w:rPr>
          <w:rFonts w:ascii="Times New Roman" w:hAnsi="Times New Roman"/>
          <w:sz w:val="24"/>
          <w:szCs w:val="24"/>
        </w:rPr>
        <w:t>ze szczególnym uwzględnieniem dzieci sześcioletnich realizujących roczny obowiązek przygotowania przedszkolnego.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3DBF" w:rsidRPr="00AF72A1" w:rsidRDefault="000B3DBF" w:rsidP="00AF72A1">
      <w:pPr>
        <w:pStyle w:val="Standard"/>
        <w:numPr>
          <w:ilvl w:val="0"/>
          <w:numId w:val="5"/>
        </w:numPr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Za miejsce zamieszkania kandydata zgodnie z art. 2</w:t>
      </w:r>
      <w:r w:rsidR="003522DD">
        <w:rPr>
          <w:rFonts w:ascii="TimesNewRomanPSMT" w:eastAsia="TimesNewRomanPSMT" w:hAnsi="TimesNewRomanPSMT" w:cs="TimesNewRomanPSMT"/>
          <w:color w:val="000000"/>
        </w:rPr>
        <w:t>6 § 1 Kodeksu Cywilnego przyjmuje</w:t>
      </w:r>
      <w:r>
        <w:rPr>
          <w:rFonts w:ascii="TimesNewRomanPSMT" w:eastAsia="TimesNewRomanPSMT" w:hAnsi="TimesNewRomanPSMT" w:cs="TimesNewRomanPSMT"/>
          <w:color w:val="000000"/>
        </w:rPr>
        <w:t xml:space="preserve"> się </w:t>
      </w:r>
      <w:r w:rsidRPr="000B3DBF">
        <w:rPr>
          <w:rFonts w:ascii="TimesNewRomanPSMT" w:eastAsia="TimesNewRomanPSMT" w:hAnsi="TimesNewRomanPSMT" w:cs="TimesNewRomanPSMT"/>
          <w:color w:val="000000"/>
        </w:rPr>
        <w:t>miejsce zamieszkania jego rodziców.</w:t>
      </w:r>
    </w:p>
    <w:p w:rsidR="000B3DBF" w:rsidRPr="00BE095B" w:rsidRDefault="000B3DBF" w:rsidP="000B3DBF">
      <w:pPr>
        <w:pStyle w:val="Standard"/>
        <w:numPr>
          <w:ilvl w:val="0"/>
          <w:numId w:val="5"/>
        </w:num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 w:rsidRPr="00BE095B">
        <w:rPr>
          <w:b/>
        </w:rPr>
        <w:t xml:space="preserve">Wniosek o przyjęcie dziecka do przedszkola </w:t>
      </w:r>
      <w:r>
        <w:rPr>
          <w:b/>
        </w:rPr>
        <w:t xml:space="preserve">(dzieci 3, 4 i 5-letnie) </w:t>
      </w:r>
      <w:r w:rsidRPr="00BE095B">
        <w:rPr>
          <w:b/>
        </w:rPr>
        <w:t xml:space="preserve">- załącznik </w:t>
      </w:r>
      <w:r>
        <w:rPr>
          <w:b/>
        </w:rPr>
        <w:br/>
      </w:r>
      <w:r w:rsidRPr="00BE095B">
        <w:rPr>
          <w:b/>
        </w:rPr>
        <w:t>nr 1</w:t>
      </w:r>
      <w:r w:rsidRPr="00BE095B">
        <w:t xml:space="preserve">  składa się zgodnie z terminami ogłosz</w:t>
      </w:r>
      <w:r>
        <w:t xml:space="preserve">onymi  zarządzeniem Wójta Gminy </w:t>
      </w:r>
      <w:r w:rsidRPr="00BE095B">
        <w:t>Marklowice</w:t>
      </w:r>
      <w:r>
        <w:t>.</w:t>
      </w:r>
    </w:p>
    <w:p w:rsidR="000B3DBF" w:rsidRPr="00BE095B" w:rsidRDefault="000B3DBF" w:rsidP="000B3DB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095B">
        <w:rPr>
          <w:rFonts w:ascii="Times New Roman" w:hAnsi="Times New Roman"/>
          <w:b/>
          <w:sz w:val="24"/>
          <w:szCs w:val="24"/>
        </w:rPr>
        <w:t>Dzieci 6-letnie</w:t>
      </w:r>
      <w:r w:rsidRPr="0004618B">
        <w:rPr>
          <w:rFonts w:ascii="Times New Roman" w:hAnsi="Times New Roman"/>
          <w:sz w:val="24"/>
          <w:szCs w:val="24"/>
        </w:rPr>
        <w:t xml:space="preserve"> z terenu Gminy Marklowice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4618B">
        <w:rPr>
          <w:rFonts w:ascii="Times New Roman" w:hAnsi="Times New Roman"/>
          <w:sz w:val="24"/>
          <w:szCs w:val="24"/>
        </w:rPr>
        <w:t xml:space="preserve"> które mają obowiązek odbycia rocznego przygotowania przedszkolnego, a do tej pory nie uczęszczały do przedszkola, zostają przyjęte na podstawie </w:t>
      </w:r>
      <w:r w:rsidRPr="0004618B">
        <w:rPr>
          <w:rFonts w:ascii="Times New Roman" w:hAnsi="Times New Roman"/>
          <w:b/>
          <w:sz w:val="24"/>
          <w:szCs w:val="24"/>
        </w:rPr>
        <w:t>Zgłoszenia do odbycia rocznego przygotowania przedszkolnego – załącznik nr 2.</w:t>
      </w:r>
    </w:p>
    <w:p w:rsidR="000B3DBF" w:rsidRPr="00D57F05" w:rsidRDefault="000B3DBF" w:rsidP="000B3DB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7F05">
        <w:rPr>
          <w:rFonts w:ascii="Times New Roman" w:hAnsi="Times New Roman"/>
          <w:sz w:val="24"/>
          <w:szCs w:val="24"/>
        </w:rPr>
        <w:t xml:space="preserve">Na wniosku rodzice deklarują czas pobytu dziecka w przedszkolu oraz liczbę posiłków. Podane dane są wiążące dla obu stron. </w:t>
      </w:r>
    </w:p>
    <w:p w:rsidR="000B3DBF" w:rsidRPr="0004618B" w:rsidRDefault="000B3DBF" w:rsidP="000B3DBF">
      <w:pPr>
        <w:pStyle w:val="Akapitzlist1"/>
        <w:numPr>
          <w:ilvl w:val="0"/>
          <w:numId w:val="5"/>
        </w:numPr>
        <w:tabs>
          <w:tab w:val="clear" w:pos="1080"/>
          <w:tab w:val="num" w:pos="709"/>
        </w:tabs>
        <w:spacing w:after="0"/>
        <w:ind w:hanging="371"/>
        <w:jc w:val="both"/>
        <w:rPr>
          <w:rFonts w:ascii="Times New Roman" w:hAnsi="Times New Roman"/>
          <w:b/>
          <w:sz w:val="24"/>
        </w:rPr>
      </w:pPr>
      <w:r w:rsidRPr="00080CE9">
        <w:rPr>
          <w:rFonts w:ascii="Times New Roman" w:hAnsi="Times New Roman"/>
          <w:bCs/>
          <w:sz w:val="24"/>
          <w:szCs w:val="20"/>
        </w:rPr>
        <w:t xml:space="preserve">Dzieci, które kontynuują edukację przedszkolną w Przedszkolu Akademia Wyobraźni w Marklowicach  nie uczestniczą w rekrutacji. Rodzice tych dzieci </w:t>
      </w:r>
      <w:r w:rsidRPr="00080CE9">
        <w:rPr>
          <w:rFonts w:ascii="Times New Roman" w:hAnsi="Times New Roman"/>
          <w:bCs/>
          <w:sz w:val="24"/>
          <w:szCs w:val="20"/>
        </w:rPr>
        <w:lastRenderedPageBreak/>
        <w:t xml:space="preserve">składają </w:t>
      </w:r>
      <w:r w:rsidRPr="00080CE9">
        <w:rPr>
          <w:rFonts w:ascii="Times New Roman" w:hAnsi="Times New Roman"/>
          <w:b/>
          <w:bCs/>
          <w:sz w:val="24"/>
          <w:szCs w:val="20"/>
        </w:rPr>
        <w:t>Deklarację o kontynuowaniu wychowania przedszkolnego</w:t>
      </w:r>
      <w:r>
        <w:rPr>
          <w:rFonts w:ascii="Times New Roman" w:hAnsi="Times New Roman"/>
          <w:bCs/>
          <w:sz w:val="24"/>
          <w:szCs w:val="20"/>
        </w:rPr>
        <w:t>,</w:t>
      </w:r>
      <w:r w:rsidRPr="00080CE9">
        <w:rPr>
          <w:rFonts w:ascii="Times New Roman" w:hAnsi="Times New Roman"/>
          <w:bCs/>
          <w:sz w:val="24"/>
          <w:szCs w:val="20"/>
        </w:rPr>
        <w:t xml:space="preserve"> w terminie 7 dni prz</w:t>
      </w:r>
      <w:r>
        <w:rPr>
          <w:rFonts w:ascii="Times New Roman" w:hAnsi="Times New Roman"/>
          <w:bCs/>
          <w:sz w:val="24"/>
          <w:szCs w:val="20"/>
        </w:rPr>
        <w:t xml:space="preserve">ed rozpoczęciem rekrutacji </w:t>
      </w:r>
      <w:r w:rsidRPr="00080CE9">
        <w:rPr>
          <w:rFonts w:ascii="Times New Roman" w:hAnsi="Times New Roman"/>
          <w:bCs/>
          <w:sz w:val="24"/>
          <w:szCs w:val="20"/>
        </w:rPr>
        <w:t xml:space="preserve">– </w:t>
      </w:r>
      <w:r w:rsidRPr="0004618B">
        <w:rPr>
          <w:rFonts w:ascii="Times New Roman" w:hAnsi="Times New Roman"/>
          <w:b/>
          <w:bCs/>
          <w:sz w:val="24"/>
          <w:szCs w:val="20"/>
        </w:rPr>
        <w:t>załącznik nr 3.</w:t>
      </w:r>
    </w:p>
    <w:p w:rsidR="000B3DBF" w:rsidRDefault="000B3DBF" w:rsidP="00F645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3DBF" w:rsidRPr="00EB1378" w:rsidRDefault="000B3DBF" w:rsidP="000B3DBF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0B3DBF" w:rsidRDefault="000B3DBF" w:rsidP="000B3DBF">
      <w:pPr>
        <w:pStyle w:val="Akapitzlist1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9496D">
        <w:rPr>
          <w:rFonts w:ascii="Times New Roman" w:hAnsi="Times New Roman"/>
          <w:b/>
          <w:sz w:val="24"/>
          <w:szCs w:val="24"/>
        </w:rPr>
        <w:t>§ 2</w:t>
      </w:r>
      <w:r w:rsidR="00CB0846">
        <w:rPr>
          <w:rFonts w:ascii="Times New Roman" w:hAnsi="Times New Roman"/>
          <w:b/>
          <w:sz w:val="24"/>
          <w:szCs w:val="24"/>
        </w:rPr>
        <w:t xml:space="preserve"> </w:t>
      </w:r>
    </w:p>
    <w:p w:rsidR="00CB0846" w:rsidRPr="00D44CBB" w:rsidRDefault="00CB0846" w:rsidP="000B3DBF">
      <w:pPr>
        <w:pStyle w:val="Akapitzlist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postępowanie rekrutacyjne</w:t>
      </w:r>
    </w:p>
    <w:p w:rsidR="000B3DBF" w:rsidRPr="0079496D" w:rsidRDefault="00F64547" w:rsidP="000B3DB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Pierwszy etap - j</w:t>
      </w:r>
      <w:r w:rsidR="000B3DBF" w:rsidRPr="0079496D">
        <w:rPr>
          <w:rFonts w:ascii="Times New Roman" w:hAnsi="Times New Roman"/>
          <w:sz w:val="24"/>
          <w:szCs w:val="24"/>
        </w:rPr>
        <w:t>eśli liczba kandydatów spełniających warunek  zamieszkania na terenie  Gminy Marklowice przewyższa liczbę wolnych miejsc w przedszkolu, bierze się pod uwagę łącznie następujące kryteria ustawowe: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79496D">
        <w:rPr>
          <w:rFonts w:ascii="Times New Roman" w:hAnsi="Times New Roman"/>
          <w:sz w:val="24"/>
          <w:szCs w:val="24"/>
        </w:rPr>
        <w:t>wielodzietność rodziny kandydata;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79496D">
        <w:rPr>
          <w:rFonts w:ascii="Times New Roman" w:hAnsi="Times New Roman"/>
          <w:sz w:val="24"/>
          <w:szCs w:val="24"/>
        </w:rPr>
        <w:t xml:space="preserve">niepełnosprawność kandydata; 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79496D">
        <w:rPr>
          <w:rFonts w:ascii="Times New Roman" w:hAnsi="Times New Roman"/>
          <w:sz w:val="24"/>
          <w:szCs w:val="24"/>
        </w:rPr>
        <w:t>niepełnosprawność jednego z rodziców kandydata;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79496D">
        <w:rPr>
          <w:rFonts w:ascii="Times New Roman" w:hAnsi="Times New Roman"/>
          <w:sz w:val="24"/>
          <w:szCs w:val="24"/>
        </w:rPr>
        <w:t xml:space="preserve">niepełnosprawność obojga rodziców kandydata; 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79496D">
        <w:rPr>
          <w:rFonts w:ascii="Times New Roman" w:hAnsi="Times New Roman"/>
          <w:sz w:val="24"/>
          <w:szCs w:val="24"/>
        </w:rPr>
        <w:t>niepełnosprawność rodzeństwa kandydata;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79496D">
        <w:rPr>
          <w:rFonts w:ascii="Times New Roman" w:hAnsi="Times New Roman"/>
          <w:sz w:val="24"/>
          <w:szCs w:val="24"/>
        </w:rPr>
        <w:t xml:space="preserve">samotne wychowywanie kandydata w rodzinie; </w:t>
      </w:r>
    </w:p>
    <w:p w:rsidR="000B3DBF" w:rsidRPr="00D44CBB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79496D">
        <w:rPr>
          <w:rFonts w:ascii="Times New Roman" w:hAnsi="Times New Roman"/>
          <w:sz w:val="24"/>
          <w:szCs w:val="24"/>
        </w:rPr>
        <w:t xml:space="preserve">objęcie kandydata pieczą zastępczą. </w:t>
      </w:r>
    </w:p>
    <w:p w:rsidR="000B3DBF" w:rsidRPr="0079496D" w:rsidRDefault="000B3DBF" w:rsidP="000B3DBF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9496D">
        <w:rPr>
          <w:rFonts w:ascii="Times New Roman" w:hAnsi="Times New Roman"/>
          <w:sz w:val="24"/>
          <w:szCs w:val="24"/>
        </w:rPr>
        <w:t>Powyższe kryteria mają jednakową wartość punktową , tj. 1 pkt.</w:t>
      </w:r>
    </w:p>
    <w:p w:rsidR="000B3DBF" w:rsidRPr="0079496D" w:rsidRDefault="000B3DBF" w:rsidP="000B3DBF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Wymagane załączniki</w:t>
      </w:r>
      <w:r w:rsidRPr="0079496D">
        <w:rPr>
          <w:rFonts w:ascii="Times New Roman" w:hAnsi="Times New Roman"/>
          <w:sz w:val="24"/>
          <w:szCs w:val="24"/>
        </w:rPr>
        <w:t xml:space="preserve"> do wniosku o przyjęcie kandydata do przedszkola przedstawia poniższa tabela:</w:t>
      </w:r>
    </w:p>
    <w:p w:rsidR="000B3DBF" w:rsidRPr="0079496D" w:rsidRDefault="000B3DBF" w:rsidP="000B3D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7727"/>
      </w:tblGrid>
      <w:tr w:rsidR="000B3DBF" w:rsidRPr="00EB1378" w:rsidTr="00F64547">
        <w:trPr>
          <w:trHeight w:val="567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B1378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B1378">
              <w:rPr>
                <w:rFonts w:ascii="Times New Roman" w:hAnsi="Times New Roman"/>
                <w:b/>
                <w:szCs w:val="24"/>
              </w:rPr>
              <w:t>Nazwa załącznika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>Orzeczenie potwierdzające niepełnosprawność kandydata.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>Orzeczenie potwierdzające niepełnosprawność jednego z rodziców kandydata.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>Orzeczenie potwierdzające niepełnosprawność obojga rodziców kandydata.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>Orzeczenie potwierdzające niepełnosprawność rodzeństwa kandydata.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 xml:space="preserve">Oświadczenie o wielodzietności rodziny kandydata – </w:t>
            </w:r>
            <w:r w:rsidRPr="00EB1378">
              <w:rPr>
                <w:rFonts w:ascii="Times New Roman" w:hAnsi="Times New Roman"/>
                <w:b/>
                <w:szCs w:val="24"/>
              </w:rPr>
              <w:t>załącznik nr 4.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 xml:space="preserve">Orzeczenie o potrzebie kształcenia specjalnego wydane ze względu na niepełnosprawność, orzeczenie o niepełnosprawności lub stopniu niepełnosprawności lub orzeczenie równoważne w rozumieniu przepisów ustawy z dnia 27 sierpnia 1997 r. o rehabilitacji zawodowej i społecznej oraz zatrudnianiu osób niepełnosprawnych (Dz. U. z 2011 r., Nr 127, poz. 721 z późn. zm.) 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 xml:space="preserve">Prawomocny wyrok sądu rodzinnego orzekający rozwód lub separację lub akt zgonu oraz oświadczenie o samotnym wychowywaniu dziecka oraz niewychowywaniu żadnego dziecka wspólnie z jego rodzicem – </w:t>
            </w:r>
            <w:r w:rsidRPr="00EB1378">
              <w:rPr>
                <w:rFonts w:ascii="Times New Roman" w:hAnsi="Times New Roman"/>
                <w:b/>
                <w:szCs w:val="24"/>
              </w:rPr>
              <w:t>załącznik nr 5.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>Dokument poświadczający objęcie dziecka pieczą zastępczą zgodnie z ustawą z dnia 9 czerwca 2011 r. o wspieraniu rodziny i systemie pieczy zastępczej (Dz. U. z 2013 r., poz. 135 z późn. zm.)</w:t>
            </w:r>
          </w:p>
        </w:tc>
      </w:tr>
    </w:tbl>
    <w:p w:rsidR="000B3DBF" w:rsidRDefault="000B3DBF" w:rsidP="000B3DB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B3DBF" w:rsidRPr="0079496D" w:rsidRDefault="000B3DBF" w:rsidP="000B3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DBF" w:rsidRPr="00D44CBB" w:rsidRDefault="000B3DBF" w:rsidP="000B3DBF">
      <w:pPr>
        <w:pStyle w:val="Akapitzlist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0B3DBF" w:rsidRDefault="00F64547" w:rsidP="00F64547">
      <w:pPr>
        <w:numPr>
          <w:ilvl w:val="2"/>
          <w:numId w:val="7"/>
        </w:numPr>
        <w:spacing w:after="0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B3DBF">
        <w:rPr>
          <w:rFonts w:ascii="Times New Roman" w:hAnsi="Times New Roman"/>
          <w:sz w:val="24"/>
          <w:szCs w:val="24"/>
        </w:rPr>
        <w:t xml:space="preserve"> przypadku równo</w:t>
      </w:r>
      <w:r>
        <w:rPr>
          <w:rFonts w:ascii="Times New Roman" w:hAnsi="Times New Roman"/>
          <w:sz w:val="24"/>
          <w:szCs w:val="24"/>
        </w:rPr>
        <w:t xml:space="preserve">rzędnych wyników uzyskanych na </w:t>
      </w:r>
      <w:r w:rsidR="000B3DBF">
        <w:rPr>
          <w:rFonts w:ascii="Times New Roman" w:hAnsi="Times New Roman"/>
          <w:sz w:val="24"/>
          <w:szCs w:val="24"/>
        </w:rPr>
        <w:t xml:space="preserve">I etapie postępowania rekrutacyjnego przeprowadza się II etap </w:t>
      </w:r>
      <w:r>
        <w:rPr>
          <w:rFonts w:ascii="Times New Roman" w:hAnsi="Times New Roman"/>
          <w:sz w:val="24"/>
          <w:szCs w:val="24"/>
        </w:rPr>
        <w:t>postępowania rekrutacyjnego</w:t>
      </w:r>
      <w:r w:rsidR="000B3DBF">
        <w:rPr>
          <w:rFonts w:ascii="Times New Roman" w:hAnsi="Times New Roman"/>
          <w:sz w:val="24"/>
          <w:szCs w:val="24"/>
        </w:rPr>
        <w:t>, w którym brane są pod uwagę kryteria samorządowe.</w:t>
      </w:r>
    </w:p>
    <w:p w:rsidR="000B3DBF" w:rsidRDefault="000B3DBF" w:rsidP="000B3DBF">
      <w:pPr>
        <w:numPr>
          <w:ilvl w:val="2"/>
          <w:numId w:val="7"/>
        </w:numPr>
        <w:spacing w:after="0"/>
        <w:ind w:left="743" w:hanging="7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samorządowe:</w:t>
      </w:r>
    </w:p>
    <w:p w:rsidR="000B3DBF" w:rsidRDefault="000B3DBF" w:rsidP="000B3DB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706F">
        <w:rPr>
          <w:rFonts w:ascii="Times New Roman" w:hAnsi="Times New Roman"/>
          <w:sz w:val="24"/>
          <w:szCs w:val="24"/>
        </w:rPr>
        <w:t>oboje rodzice (opiekunowie prawni) dziecka  pracują zawodowo, studiują lub uczą się w trybie dziennym albo wykonują rolniczą lub pozarolniczą działalność gospodarczą -  liczba punktów 5;</w:t>
      </w:r>
    </w:p>
    <w:p w:rsidR="000B3DBF" w:rsidRDefault="000B3DBF" w:rsidP="000B3DB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rodzeństwo dziecka</w:t>
      </w:r>
      <w:r w:rsidRPr="0083706F">
        <w:rPr>
          <w:rFonts w:ascii="Times New Roman" w:hAnsi="Times New Roman"/>
          <w:sz w:val="24"/>
          <w:szCs w:val="24"/>
        </w:rPr>
        <w:t>, kontynuujące  edukację przedszkolną w roku szkolnym, na który prowadzona jest rekrutacja w przedszkolu pierwszego wyboru – liczba punktów 1;</w:t>
      </w:r>
    </w:p>
    <w:p w:rsidR="000B3DBF" w:rsidRDefault="000B3DBF" w:rsidP="000B3DB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706F">
        <w:rPr>
          <w:rFonts w:ascii="Times New Roman" w:hAnsi="Times New Roman"/>
          <w:sz w:val="24"/>
          <w:szCs w:val="24"/>
        </w:rPr>
        <w:t>dziecko, którego rodzina korzysta z pomocy ośrodka pomocy społecznej – liczba punktów 3;</w:t>
      </w:r>
    </w:p>
    <w:p w:rsidR="000B3DBF" w:rsidRDefault="000B3DBF" w:rsidP="000B3DB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706F">
        <w:rPr>
          <w:rFonts w:ascii="Times New Roman" w:hAnsi="Times New Roman"/>
          <w:sz w:val="24"/>
          <w:szCs w:val="24"/>
        </w:rPr>
        <w:t xml:space="preserve"> dziecko, którego co najmniej jeden z rodziców pracuje na terenie Gminy Marklowice- liczba punktów 2;</w:t>
      </w:r>
    </w:p>
    <w:p w:rsidR="000B3DBF" w:rsidRPr="00D44CBB" w:rsidRDefault="000B3DBF" w:rsidP="000B3DB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706F">
        <w:rPr>
          <w:rFonts w:ascii="Times New Roman" w:hAnsi="Times New Roman"/>
          <w:sz w:val="24"/>
          <w:szCs w:val="24"/>
        </w:rPr>
        <w:t xml:space="preserve"> dziecko posiadające opinię z publicznej poradni psychologiczno- pedagogicznej wskazującą konieczność objęcia wychowaniem przedszkolnym- liczba punktów 4.</w:t>
      </w:r>
    </w:p>
    <w:p w:rsidR="000B3DBF" w:rsidRDefault="000B3DBF" w:rsidP="000B3DBF">
      <w:pPr>
        <w:pStyle w:val="Akapitzlist"/>
        <w:numPr>
          <w:ilvl w:val="2"/>
          <w:numId w:val="7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259D6">
        <w:rPr>
          <w:rFonts w:ascii="Times New Roman" w:hAnsi="Times New Roman"/>
          <w:sz w:val="24"/>
          <w:szCs w:val="24"/>
        </w:rPr>
        <w:t>Dokumentami niezbędnymi do potwierdzenia kryteriów samorządowych są</w:t>
      </w:r>
      <w:r>
        <w:rPr>
          <w:rFonts w:ascii="Times New Roman" w:hAnsi="Times New Roman"/>
          <w:sz w:val="24"/>
          <w:szCs w:val="24"/>
        </w:rPr>
        <w:t>:</w:t>
      </w:r>
      <w:r w:rsidRPr="003259D6">
        <w:rPr>
          <w:rFonts w:ascii="Times New Roman" w:hAnsi="Times New Roman"/>
          <w:sz w:val="24"/>
          <w:szCs w:val="24"/>
        </w:rPr>
        <w:t xml:space="preserve"> </w:t>
      </w:r>
    </w:p>
    <w:p w:rsidR="000B3DBF" w:rsidRDefault="000B3DBF" w:rsidP="000B3DB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"/>
        <w:gridCol w:w="7288"/>
      </w:tblGrid>
      <w:tr w:rsidR="000B3DBF" w:rsidRPr="006611FA" w:rsidTr="001B023A">
        <w:trPr>
          <w:trHeight w:val="163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1FA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1FA">
              <w:rPr>
                <w:rFonts w:ascii="Times New Roman" w:hAnsi="Times New Roman"/>
                <w:b/>
                <w:sz w:val="24"/>
                <w:szCs w:val="24"/>
              </w:rPr>
              <w:t>Nazwa załącznika</w:t>
            </w:r>
          </w:p>
        </w:tc>
      </w:tr>
      <w:tr w:rsidR="000B3DBF" w:rsidRPr="006611FA" w:rsidTr="001B023A">
        <w:trPr>
          <w:trHeight w:val="201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Oświadczenie o zatrudnieniu lub nauce rodziców/prawnych opiekunów dziecka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021E8">
              <w:rPr>
                <w:rFonts w:ascii="Times New Roman" w:hAnsi="Times New Roman"/>
                <w:b/>
                <w:sz w:val="24"/>
                <w:szCs w:val="24"/>
              </w:rPr>
              <w:t>załącznik nr 6.</w:t>
            </w:r>
          </w:p>
        </w:tc>
      </w:tr>
      <w:tr w:rsidR="000B3DBF" w:rsidRPr="006611FA" w:rsidTr="001B023A">
        <w:trPr>
          <w:trHeight w:val="302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 xml:space="preserve">Oświadczenie wnioskodawcy o uczęszczaniu rodzeństwa dziecka do Przedszkola Akademia Wyobraźni w Marklowicach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021E8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</w:tr>
      <w:tr w:rsidR="000B3DBF" w:rsidRPr="006611FA" w:rsidTr="001B023A">
        <w:trPr>
          <w:trHeight w:val="201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 xml:space="preserve">Oświadczenie wnioskodawcy o korzystaniu z opieki pomocy społecznej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załącznik nr 8.</w:t>
            </w:r>
          </w:p>
        </w:tc>
      </w:tr>
      <w:tr w:rsidR="000B3DBF" w:rsidRPr="006611FA" w:rsidTr="001B023A">
        <w:trPr>
          <w:trHeight w:val="201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Oświadczenie wnioskodawcy  o zatrudnieniu na terenie Gminy Marklowice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021E8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</w:tr>
      <w:tr w:rsidR="000B3DBF" w:rsidRPr="006611FA" w:rsidTr="001B023A">
        <w:trPr>
          <w:trHeight w:val="201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 xml:space="preserve">Dokument potwierdzający konieczność objęcia dziecka wychowaniem przedszkolnym </w:t>
            </w:r>
            <w:r>
              <w:rPr>
                <w:rFonts w:ascii="Times New Roman" w:hAnsi="Times New Roman"/>
                <w:sz w:val="24"/>
                <w:szCs w:val="24"/>
              </w:rPr>
              <w:t>– opinia Publicznej Poradni Psychologiczno-Pedagogicznej.</w:t>
            </w:r>
          </w:p>
        </w:tc>
      </w:tr>
    </w:tbl>
    <w:p w:rsidR="000B3DBF" w:rsidRDefault="000B3DBF" w:rsidP="000B3DBF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</w:p>
    <w:p w:rsidR="000B3DBF" w:rsidRDefault="000B3DBF" w:rsidP="000B3DBF">
      <w:pPr>
        <w:pStyle w:val="Akapitzlist"/>
        <w:numPr>
          <w:ilvl w:val="2"/>
          <w:numId w:val="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II etap rekrutacji nie przyniesie rozstrzygnięcia, o przyjęciu dziecka decyduje jego data urodzenia (od najstarszego) w zależności od </w:t>
      </w:r>
      <w:r w:rsidR="00BF4ED6">
        <w:rPr>
          <w:rFonts w:ascii="Times New Roman" w:hAnsi="Times New Roman"/>
          <w:sz w:val="24"/>
          <w:szCs w:val="24"/>
        </w:rPr>
        <w:t xml:space="preserve">liczby </w:t>
      </w:r>
      <w:r>
        <w:rPr>
          <w:rFonts w:ascii="Times New Roman" w:hAnsi="Times New Roman"/>
          <w:sz w:val="24"/>
          <w:szCs w:val="24"/>
        </w:rPr>
        <w:t xml:space="preserve">wolnych miejsc w danej grupie wiekowej. </w:t>
      </w:r>
    </w:p>
    <w:p w:rsidR="00F64547" w:rsidRDefault="00F64547" w:rsidP="00F64547">
      <w:pPr>
        <w:jc w:val="both"/>
        <w:rPr>
          <w:rFonts w:ascii="Times New Roman" w:hAnsi="Times New Roman"/>
          <w:sz w:val="24"/>
          <w:szCs w:val="24"/>
        </w:rPr>
      </w:pPr>
    </w:p>
    <w:p w:rsidR="00F64547" w:rsidRDefault="00F64547" w:rsidP="00F64547">
      <w:pPr>
        <w:jc w:val="both"/>
        <w:rPr>
          <w:rFonts w:ascii="Times New Roman" w:hAnsi="Times New Roman"/>
          <w:sz w:val="24"/>
          <w:szCs w:val="24"/>
        </w:rPr>
      </w:pPr>
    </w:p>
    <w:p w:rsidR="00F64547" w:rsidRPr="00F64547" w:rsidRDefault="00F64547" w:rsidP="00F64547">
      <w:pPr>
        <w:jc w:val="both"/>
        <w:rPr>
          <w:rFonts w:ascii="Times New Roman" w:hAnsi="Times New Roman"/>
          <w:sz w:val="24"/>
          <w:szCs w:val="24"/>
        </w:rPr>
      </w:pPr>
    </w:p>
    <w:p w:rsidR="000B3DBF" w:rsidRPr="0083706F" w:rsidRDefault="000B3DBF" w:rsidP="000B3DBF">
      <w:pPr>
        <w:spacing w:after="0" w:line="240" w:lineRule="auto"/>
        <w:ind w:left="1103"/>
        <w:jc w:val="both"/>
        <w:rPr>
          <w:rFonts w:ascii="Times New Roman" w:hAnsi="Times New Roman"/>
          <w:sz w:val="24"/>
          <w:szCs w:val="24"/>
        </w:rPr>
      </w:pPr>
    </w:p>
    <w:p w:rsidR="000B3DBF" w:rsidRDefault="000B3DBF" w:rsidP="000B3DBF">
      <w:pPr>
        <w:pStyle w:val="Akapitzli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0B3DBF" w:rsidRPr="003522DD" w:rsidRDefault="000B3DBF" w:rsidP="000B3DBF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522DD">
        <w:rPr>
          <w:rFonts w:ascii="Times New Roman" w:hAnsi="Times New Roman"/>
          <w:sz w:val="24"/>
          <w:szCs w:val="24"/>
        </w:rPr>
        <w:t xml:space="preserve">Kandydaci zamieszkali poza obszarem Gminy Marklowice mogą być przyjęci do przedszkola na terenie naszej gminy, jeżeli po przeprowadzeniu postępowania rekrutacyjnego placówka nadal dysponuje wolnymi miejscami. </w:t>
      </w:r>
    </w:p>
    <w:p w:rsidR="000B3DBF" w:rsidRDefault="000B3DBF" w:rsidP="000B3DBF">
      <w:pPr>
        <w:pStyle w:val="Akapitzlist1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83706F">
        <w:rPr>
          <w:rFonts w:ascii="Times New Roman" w:hAnsi="Times New Roman"/>
          <w:sz w:val="24"/>
        </w:rPr>
        <w:t>W przypadku większej liczby kandydatów</w:t>
      </w:r>
      <w:r>
        <w:rPr>
          <w:rFonts w:ascii="Times New Roman" w:hAnsi="Times New Roman"/>
          <w:sz w:val="24"/>
        </w:rPr>
        <w:t xml:space="preserve"> zamieszkałych poza Gminą Marklowice</w:t>
      </w:r>
      <w:r w:rsidRPr="0083706F">
        <w:rPr>
          <w:rFonts w:ascii="Times New Roman" w:hAnsi="Times New Roman"/>
          <w:sz w:val="24"/>
        </w:rPr>
        <w:t xml:space="preserve"> przeprowadza się postępowanie rekrutacyjne zgodnie z wyżej wymienionymi zasadami.</w:t>
      </w:r>
    </w:p>
    <w:p w:rsidR="000B3DBF" w:rsidRDefault="000B3DBF" w:rsidP="000B3DBF">
      <w:pPr>
        <w:pStyle w:val="Akapitzlist1"/>
        <w:jc w:val="center"/>
        <w:rPr>
          <w:rFonts w:ascii="Times New Roman" w:hAnsi="Times New Roman"/>
          <w:b/>
          <w:sz w:val="24"/>
          <w:szCs w:val="24"/>
        </w:rPr>
      </w:pPr>
    </w:p>
    <w:p w:rsidR="000B3DBF" w:rsidRDefault="000B3DBF" w:rsidP="000B3DBF">
      <w:pPr>
        <w:pStyle w:val="Akapitzlist1"/>
        <w:ind w:left="0"/>
      </w:pPr>
    </w:p>
    <w:p w:rsidR="000B3DBF" w:rsidRPr="003259D6" w:rsidRDefault="000B3DBF" w:rsidP="000B3DBF">
      <w:pPr>
        <w:pStyle w:val="Akapitzli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Pr="003259D6" w:rsidRDefault="000B3DBF" w:rsidP="00F64547">
      <w:pPr>
        <w:pStyle w:val="Akapitzlist1"/>
        <w:numPr>
          <w:ilvl w:val="1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259D6">
        <w:rPr>
          <w:rFonts w:ascii="Times New Roman" w:hAnsi="Times New Roman"/>
          <w:sz w:val="24"/>
          <w:szCs w:val="24"/>
        </w:rPr>
        <w:t>Dokumenty dołączone do wniosku jako załączniki są:</w:t>
      </w:r>
    </w:p>
    <w:p w:rsidR="000B3DBF" w:rsidRDefault="000B3DBF" w:rsidP="000B3DBF">
      <w:pPr>
        <w:pStyle w:val="Akapitzlist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259D6">
        <w:rPr>
          <w:rFonts w:ascii="Times New Roman" w:hAnsi="Times New Roman"/>
          <w:sz w:val="24"/>
          <w:szCs w:val="24"/>
        </w:rPr>
        <w:t>składane w oryginale, notarialnie poświadczonej kopii lub w postaci urzędowo poświadczonego odpisu, lub wyciągu z dokumentu zgodnie z art. 76a §1 Kodeksu Postępowania Administracyjnego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3DBF" w:rsidRPr="00D44CBB" w:rsidRDefault="000B3DBF" w:rsidP="000B3DBF">
      <w:pPr>
        <w:pStyle w:val="Akapitzlist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B0CB9">
        <w:rPr>
          <w:rFonts w:ascii="Times New Roman" w:hAnsi="Times New Roman"/>
          <w:sz w:val="24"/>
          <w:szCs w:val="24"/>
        </w:rPr>
        <w:t>w postaci kopii poświadczonej za zgodność z oryginałem przez rodzica kandydata</w:t>
      </w:r>
      <w:r>
        <w:rPr>
          <w:rFonts w:ascii="Times New Roman" w:hAnsi="Times New Roman"/>
          <w:sz w:val="24"/>
          <w:szCs w:val="24"/>
        </w:rPr>
        <w:t>.</w:t>
      </w:r>
    </w:p>
    <w:p w:rsidR="000B3DBF" w:rsidRDefault="000B3DBF" w:rsidP="00F64547">
      <w:pPr>
        <w:pStyle w:val="Akapitzlist1"/>
        <w:numPr>
          <w:ilvl w:val="1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3259D6">
        <w:rPr>
          <w:rFonts w:ascii="Times New Roman" w:hAnsi="Times New Roman"/>
          <w:sz w:val="24"/>
          <w:szCs w:val="24"/>
        </w:rPr>
        <w:t xml:space="preserve">świadczenia składa się pod rygorem odpowiedzialności karnej za składanie fałszywych zeznań. Składający oświadczenie jest zobowiązany do zawarcia </w:t>
      </w:r>
      <w:r w:rsidR="00F64547">
        <w:rPr>
          <w:rFonts w:ascii="Times New Roman" w:hAnsi="Times New Roman"/>
          <w:sz w:val="24"/>
          <w:szCs w:val="24"/>
        </w:rPr>
        <w:br/>
      </w:r>
      <w:r w:rsidRPr="003259D6">
        <w:rPr>
          <w:rFonts w:ascii="Times New Roman" w:hAnsi="Times New Roman"/>
          <w:sz w:val="24"/>
          <w:szCs w:val="24"/>
        </w:rPr>
        <w:t xml:space="preserve">i podpisania w nim klauzuli o następującej treści: </w:t>
      </w:r>
      <w:r w:rsidRPr="00DB0CB9">
        <w:rPr>
          <w:rFonts w:ascii="Times New Roman" w:hAnsi="Times New Roman"/>
          <w:i/>
          <w:sz w:val="24"/>
          <w:szCs w:val="24"/>
        </w:rPr>
        <w:t>„Jestem świadomy/a odpowiedzialności karnej za złożenie fałszywego oświadczenia”.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259D6">
        <w:rPr>
          <w:rFonts w:ascii="Times New Roman" w:hAnsi="Times New Roman"/>
          <w:sz w:val="24"/>
          <w:szCs w:val="24"/>
        </w:rPr>
        <w:t>Klauzula ta, zastępuje po</w:t>
      </w:r>
      <w:r>
        <w:rPr>
          <w:rFonts w:ascii="Times New Roman" w:hAnsi="Times New Roman"/>
          <w:sz w:val="24"/>
          <w:szCs w:val="24"/>
        </w:rPr>
        <w:t>uczenie organu</w:t>
      </w:r>
      <w:r w:rsidRPr="003259D6">
        <w:rPr>
          <w:rFonts w:ascii="Times New Roman" w:hAnsi="Times New Roman"/>
          <w:sz w:val="24"/>
          <w:szCs w:val="24"/>
        </w:rPr>
        <w:t xml:space="preserve"> o odpowiedzialności karnej za składanie fałszywych zeznań.</w:t>
      </w:r>
    </w:p>
    <w:p w:rsidR="000B3DBF" w:rsidRDefault="000B3DBF" w:rsidP="000B3DBF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0B3DBF" w:rsidRPr="00BD3A08" w:rsidRDefault="000B3DBF" w:rsidP="000B3DBF">
      <w:pPr>
        <w:pStyle w:val="Akapitzlist1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0B3DBF" w:rsidRPr="00495B9C" w:rsidRDefault="000B3DBF" w:rsidP="000B3DBF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E25104">
        <w:rPr>
          <w:rFonts w:ascii="Times New Roman" w:hAnsi="Times New Roman"/>
          <w:sz w:val="24"/>
          <w:szCs w:val="24"/>
        </w:rPr>
        <w:t xml:space="preserve">Dyrektor przedszkola </w:t>
      </w:r>
      <w:r>
        <w:rPr>
          <w:rFonts w:ascii="Times New Roman" w:hAnsi="Times New Roman"/>
          <w:sz w:val="24"/>
          <w:szCs w:val="24"/>
        </w:rPr>
        <w:t xml:space="preserve">powołuje komisję rekrutacyjną i </w:t>
      </w:r>
      <w:r w:rsidRPr="00E25104">
        <w:rPr>
          <w:rFonts w:ascii="Times New Roman" w:hAnsi="Times New Roman"/>
          <w:sz w:val="24"/>
          <w:szCs w:val="24"/>
        </w:rPr>
        <w:t>wyznacza przewodniczącego Komisji Rekrutacyjnej</w:t>
      </w:r>
      <w:r>
        <w:rPr>
          <w:rFonts w:ascii="Times New Roman" w:hAnsi="Times New Roman"/>
          <w:sz w:val="24"/>
          <w:szCs w:val="24"/>
        </w:rPr>
        <w:t>.</w:t>
      </w:r>
    </w:p>
    <w:p w:rsidR="000B3DBF" w:rsidRPr="00495B9C" w:rsidRDefault="000B3DBF" w:rsidP="000B3DBF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495B9C">
        <w:rPr>
          <w:rFonts w:ascii="Times New Roman" w:hAnsi="Times New Roman"/>
          <w:sz w:val="24"/>
          <w:szCs w:val="24"/>
        </w:rPr>
        <w:t>Komisja Rekrutacyjna liczy co najmniej 3 przedstawicieli Rady Pedagogicznej Przedszkola</w:t>
      </w:r>
      <w:r>
        <w:rPr>
          <w:rFonts w:ascii="Times New Roman" w:hAnsi="Times New Roman"/>
          <w:sz w:val="24"/>
          <w:szCs w:val="24"/>
        </w:rPr>
        <w:t>.</w:t>
      </w:r>
    </w:p>
    <w:p w:rsidR="000B3DBF" w:rsidRPr="00495B9C" w:rsidRDefault="000B3DBF" w:rsidP="000B3DBF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495B9C">
        <w:rPr>
          <w:rFonts w:ascii="Times New Roman" w:hAnsi="Times New Roman"/>
          <w:sz w:val="24"/>
          <w:szCs w:val="24"/>
        </w:rPr>
        <w:t>Zadania Komisji Rekrutacyjnej:</w:t>
      </w:r>
    </w:p>
    <w:p w:rsidR="000B3DBF" w:rsidRPr="005B5523" w:rsidRDefault="000B3DBF" w:rsidP="000B3DB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weryfikacja złożonych wniosków i dokumentów;</w:t>
      </w:r>
    </w:p>
    <w:p w:rsidR="000B3DBF" w:rsidRPr="00152A87" w:rsidRDefault="000B3DBF" w:rsidP="00BF4ED6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152A87">
        <w:rPr>
          <w:rFonts w:ascii="Times New Roman" w:hAnsi="Times New Roman"/>
          <w:sz w:val="24"/>
          <w:szCs w:val="24"/>
        </w:rPr>
        <w:t>ustalenie wyników postępowania rekrutacyjnego i podanie do publicznej wiadomości listy kandydatów zakwalifikowanych i niezakwalifikowanych – lista zawiera w porządku alfabetycznym imiona i nazw</w:t>
      </w:r>
      <w:r w:rsidR="00BF4ED6" w:rsidRPr="00152A87">
        <w:rPr>
          <w:rFonts w:ascii="Times New Roman" w:hAnsi="Times New Roman"/>
          <w:sz w:val="24"/>
          <w:szCs w:val="24"/>
        </w:rPr>
        <w:t xml:space="preserve">isko kandydata, oraz informację </w:t>
      </w:r>
      <w:r w:rsidRPr="00152A87">
        <w:rPr>
          <w:rFonts w:ascii="Times New Roman" w:hAnsi="Times New Roman"/>
          <w:sz w:val="24"/>
          <w:szCs w:val="24"/>
        </w:rPr>
        <w:t>o zakwalifikowani</w:t>
      </w:r>
      <w:r w:rsidR="00BF4ED6" w:rsidRPr="00152A87">
        <w:rPr>
          <w:rFonts w:ascii="Times New Roman" w:hAnsi="Times New Roman"/>
          <w:sz w:val="24"/>
          <w:szCs w:val="24"/>
        </w:rPr>
        <w:t xml:space="preserve">u, albo niezakwalifikowaniu do </w:t>
      </w:r>
      <w:r w:rsidRPr="00152A87">
        <w:rPr>
          <w:rFonts w:ascii="Times New Roman" w:hAnsi="Times New Roman"/>
          <w:sz w:val="24"/>
          <w:szCs w:val="24"/>
        </w:rPr>
        <w:t>przedszkola,</w:t>
      </w:r>
      <w:r w:rsidR="00BF4ED6" w:rsidRPr="00152A87">
        <w:rPr>
          <w:rFonts w:ascii="Times New Roman" w:hAnsi="Times New Roman"/>
          <w:sz w:val="24"/>
          <w:szCs w:val="24"/>
        </w:rPr>
        <w:br/>
        <w:t xml:space="preserve"> </w:t>
      </w:r>
      <w:r w:rsidRPr="00152A87">
        <w:rPr>
          <w:rFonts w:ascii="Times New Roman" w:hAnsi="Times New Roman"/>
          <w:sz w:val="24"/>
          <w:szCs w:val="24"/>
        </w:rPr>
        <w:t>(„zakwalifikowany” nie oznacza „przyjęty”);</w:t>
      </w:r>
    </w:p>
    <w:p w:rsidR="000B3DBF" w:rsidRPr="005B5523" w:rsidRDefault="000B3DBF" w:rsidP="000B3DB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495B9C">
        <w:rPr>
          <w:rFonts w:ascii="Times New Roman" w:hAnsi="Times New Roman"/>
        </w:rPr>
        <w:t xml:space="preserve">stalenie i podanie do publicznej wiadomości listy kandydatów przyjętych </w:t>
      </w:r>
      <w:r>
        <w:rPr>
          <w:rFonts w:ascii="Times New Roman" w:hAnsi="Times New Roman"/>
        </w:rPr>
        <w:t>i</w:t>
      </w:r>
      <w:r w:rsidRPr="00495B9C">
        <w:rPr>
          <w:rFonts w:ascii="Times New Roman" w:hAnsi="Times New Roman"/>
        </w:rPr>
        <w:t> nieprzyjętych   - warunkiem przyjęcia kandy</w:t>
      </w:r>
      <w:r>
        <w:rPr>
          <w:rFonts w:ascii="Times New Roman" w:hAnsi="Times New Roman"/>
        </w:rPr>
        <w:t xml:space="preserve">data jest zakwalifikowanie go w </w:t>
      </w:r>
      <w:r w:rsidRPr="00495B9C">
        <w:rPr>
          <w:rFonts w:ascii="Times New Roman" w:hAnsi="Times New Roman"/>
        </w:rPr>
        <w:t>wyni</w:t>
      </w:r>
      <w:r>
        <w:rPr>
          <w:rFonts w:ascii="Times New Roman" w:hAnsi="Times New Roman"/>
        </w:rPr>
        <w:t xml:space="preserve">ku </w:t>
      </w:r>
      <w:r>
        <w:rPr>
          <w:rFonts w:ascii="Times New Roman" w:hAnsi="Times New Roman"/>
        </w:rPr>
        <w:lastRenderedPageBreak/>
        <w:t>postępowania</w:t>
      </w:r>
      <w:r w:rsidRPr="00495B9C">
        <w:rPr>
          <w:rFonts w:ascii="Times New Roman" w:hAnsi="Times New Roman"/>
        </w:rPr>
        <w:t>  rekrutacyjnego oraz złoż</w:t>
      </w:r>
      <w:r>
        <w:rPr>
          <w:rFonts w:ascii="Times New Roman" w:hAnsi="Times New Roman"/>
        </w:rPr>
        <w:t xml:space="preserve">enie przez kandydata wymaganych </w:t>
      </w:r>
      <w:r w:rsidRPr="00495B9C">
        <w:rPr>
          <w:rFonts w:ascii="Times New Roman" w:hAnsi="Times New Roman"/>
        </w:rPr>
        <w:t>dokumentów</w:t>
      </w:r>
      <w:r>
        <w:rPr>
          <w:rFonts w:ascii="Times New Roman" w:hAnsi="Times New Roman"/>
        </w:rPr>
        <w:t xml:space="preserve"> </w:t>
      </w:r>
      <w:r w:rsidRPr="00495B9C">
        <w:rPr>
          <w:rFonts w:ascii="Times New Roman" w:hAnsi="Times New Roman"/>
          <w:sz w:val="24"/>
          <w:szCs w:val="24"/>
        </w:rPr>
        <w:t>- lista zawiera</w:t>
      </w:r>
      <w:r>
        <w:rPr>
          <w:rFonts w:ascii="Times New Roman" w:hAnsi="Times New Roman"/>
          <w:sz w:val="24"/>
          <w:szCs w:val="24"/>
        </w:rPr>
        <w:t xml:space="preserve"> w kolejności alfabetycznej </w:t>
      </w:r>
      <w:r w:rsidRPr="00495B9C">
        <w:rPr>
          <w:rFonts w:ascii="Times New Roman" w:hAnsi="Times New Roman"/>
          <w:sz w:val="24"/>
          <w:szCs w:val="24"/>
        </w:rPr>
        <w:t xml:space="preserve"> imiona i nazwiska kandydatów przyjętych i nieprzyjętych i informację o liczbie wolnych miejsc</w:t>
      </w:r>
      <w:r>
        <w:rPr>
          <w:rFonts w:ascii="Times New Roman" w:hAnsi="Times New Roman"/>
          <w:sz w:val="24"/>
          <w:szCs w:val="24"/>
        </w:rPr>
        <w:t>;</w:t>
      </w:r>
    </w:p>
    <w:p w:rsidR="000B3DBF" w:rsidRPr="00152A87" w:rsidRDefault="000B3DBF" w:rsidP="000B3DB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152A87">
        <w:rPr>
          <w:rFonts w:ascii="Times New Roman" w:hAnsi="Times New Roman"/>
          <w:sz w:val="24"/>
          <w:szCs w:val="24"/>
        </w:rPr>
        <w:t>sporządzenie protokołu postępowania rekrutacyjnego - w formie adnotacji określa się dzień podania listy kandydatów do publicznej wiadomości opatrzonej podpisem przewodniczącego Komisji Rekrutacyjnej</w:t>
      </w:r>
      <w:r w:rsidR="00BF4ED6" w:rsidRPr="00152A87">
        <w:rPr>
          <w:rFonts w:ascii="Times New Roman" w:hAnsi="Times New Roman"/>
          <w:sz w:val="24"/>
          <w:szCs w:val="24"/>
        </w:rPr>
        <w:t xml:space="preserve"> i jej członków.</w:t>
      </w:r>
    </w:p>
    <w:p w:rsidR="000B3DBF" w:rsidRPr="00BE59A2" w:rsidRDefault="000B3DBF" w:rsidP="000B3DB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152A87">
        <w:rPr>
          <w:rFonts w:ascii="Times New Roman" w:hAnsi="Times New Roman"/>
          <w:sz w:val="24"/>
          <w:szCs w:val="24"/>
        </w:rPr>
        <w:t>Listy kandydatów, o których mowa wyżej podaje się do publicznej wiadomości</w:t>
      </w:r>
      <w:r w:rsidRPr="00495B9C">
        <w:rPr>
          <w:rFonts w:ascii="Times New Roman" w:hAnsi="Times New Roman"/>
          <w:sz w:val="24"/>
          <w:szCs w:val="24"/>
        </w:rPr>
        <w:t xml:space="preserve"> poprzez umieszczenie w widocznym miejscu w siedzibie przedszkola</w:t>
      </w:r>
      <w:r>
        <w:rPr>
          <w:rFonts w:ascii="Times New Roman" w:hAnsi="Times New Roman"/>
          <w:sz w:val="24"/>
          <w:szCs w:val="24"/>
        </w:rPr>
        <w:t xml:space="preserve"> (nie podaje się tych informacji na stronie internetowej).</w:t>
      </w:r>
      <w:bookmarkStart w:id="0" w:name="_GoBack"/>
      <w:bookmarkEnd w:id="0"/>
    </w:p>
    <w:p w:rsidR="000B3DBF" w:rsidRPr="00BE095B" w:rsidRDefault="000B3DBF" w:rsidP="000B3DB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4546">
        <w:rPr>
          <w:rFonts w:ascii="Times New Roman" w:hAnsi="Times New Roman"/>
          <w:color w:val="000000"/>
          <w:sz w:val="24"/>
          <w:szCs w:val="24"/>
        </w:rPr>
        <w:t>O przyjęciu dziecka do przedszkola w trakcie roku szkolnego decyduje dyrektor przedszkola.</w:t>
      </w:r>
    </w:p>
    <w:p w:rsidR="000B3DBF" w:rsidRPr="00F75EF1" w:rsidRDefault="000B3DBF" w:rsidP="000B3DBF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3DBF" w:rsidRPr="00495B9C" w:rsidRDefault="000B3DBF" w:rsidP="000B3DBF">
      <w:pPr>
        <w:pStyle w:val="Akapitzlist"/>
        <w:spacing w:after="0"/>
        <w:ind w:left="0"/>
        <w:jc w:val="both"/>
        <w:rPr>
          <w:rFonts w:ascii="Times New Roman" w:hAnsi="Times New Roman"/>
        </w:rPr>
      </w:pPr>
    </w:p>
    <w:p w:rsidR="000B3DBF" w:rsidRPr="00EB1378" w:rsidRDefault="000B3DBF" w:rsidP="000B3DBF">
      <w:pPr>
        <w:pStyle w:val="Akapitzli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</w:p>
    <w:p w:rsidR="000B3DBF" w:rsidRPr="00BE59A2" w:rsidRDefault="000B3DBF" w:rsidP="000B3DBF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59A2">
        <w:rPr>
          <w:rFonts w:ascii="Times New Roman" w:hAnsi="Times New Roman"/>
          <w:sz w:val="24"/>
          <w:szCs w:val="24"/>
        </w:rPr>
        <w:t xml:space="preserve"> Tryb odwoławczy</w:t>
      </w:r>
      <w:r>
        <w:rPr>
          <w:rFonts w:ascii="Times New Roman" w:hAnsi="Times New Roman"/>
          <w:sz w:val="24"/>
          <w:szCs w:val="24"/>
        </w:rPr>
        <w:t>:</w:t>
      </w:r>
    </w:p>
    <w:p w:rsidR="000B3DBF" w:rsidRDefault="000B3DBF" w:rsidP="000B3DB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terminie 7 dni od podania do publicznej wiadomości listy kandydatów przyjętych</w:t>
      </w:r>
      <w:r>
        <w:rPr>
          <w:rFonts w:ascii="Times New Roman" w:hAnsi="Times New Roman"/>
          <w:sz w:val="24"/>
          <w:szCs w:val="24"/>
        </w:rPr>
        <w:br/>
        <w:t xml:space="preserve"> i nieprzyjętych, rodzic kandydata  może wystąpić do komisji rekrutacyjnej </w:t>
      </w:r>
      <w:r>
        <w:rPr>
          <w:rFonts w:ascii="Times New Roman" w:hAnsi="Times New Roman"/>
          <w:sz w:val="24"/>
          <w:szCs w:val="24"/>
        </w:rPr>
        <w:br/>
        <w:t xml:space="preserve">z wnioskiem o sporządzenie uzasadnienia odmowy przyjęcia kandydata do przedszkola. </w:t>
      </w:r>
    </w:p>
    <w:p w:rsidR="000B3DBF" w:rsidRDefault="000B3DBF" w:rsidP="000B3DB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uzasadnienie sporządza się w terminie </w:t>
      </w:r>
      <w:r w:rsidR="00E043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dni od dnia wystąpienia przez rodzica kandydata z wnioskiem o sporządzenie uzasadnienia. Uzasadnienie zawiera przyczyny odmowy przyjęcia, w tym najniższą liczbę punktów, która uprawniała do przyjęcia oraz liczbę punktów  którą kandydat uzyskał w postępowaniu rekrutacyjnym.</w:t>
      </w:r>
    </w:p>
    <w:p w:rsidR="000B3DBF" w:rsidRDefault="000B3DBF" w:rsidP="000B3DB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 kandydata może wnieść do dyrektora przedszkola odwołanie od rozstrzygnięcia Komisji Rekrutacyjnej w terminie 7 dni od dnia otrzymania uzasadnienia.</w:t>
      </w:r>
    </w:p>
    <w:p w:rsidR="000B3DBF" w:rsidRDefault="000B3DBF" w:rsidP="000B3DB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przedszkola rozpatruje odwołanie od rozstrzygnięcia Kom</w:t>
      </w:r>
      <w:r w:rsidR="00F64547">
        <w:rPr>
          <w:rFonts w:ascii="Times New Roman" w:hAnsi="Times New Roman"/>
          <w:sz w:val="24"/>
          <w:szCs w:val="24"/>
        </w:rPr>
        <w:t xml:space="preserve">isji Rekrutacyjnej </w:t>
      </w:r>
      <w:r w:rsidR="00F64547">
        <w:rPr>
          <w:rFonts w:ascii="Times New Roman" w:hAnsi="Times New Roman"/>
          <w:sz w:val="24"/>
          <w:szCs w:val="24"/>
        </w:rPr>
        <w:br/>
        <w:t xml:space="preserve">w terminie </w:t>
      </w:r>
      <w:r w:rsidR="00E0439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dni  od dnia otrzymania odwołania;</w:t>
      </w:r>
    </w:p>
    <w:p w:rsidR="000B3DBF" w:rsidRDefault="000B3DBF" w:rsidP="000B3DB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rozstrzygnięcie dyrektora przedszkola służy skarga do sądu administracyjnego.</w:t>
      </w: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0B3DBF">
      <w:pPr>
        <w:pStyle w:val="Akapitzlist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0B3DBF" w:rsidRDefault="000B3DBF" w:rsidP="000B3DBF">
      <w:pPr>
        <w:pStyle w:val="Akapitzlist1"/>
        <w:numPr>
          <w:ilvl w:val="0"/>
          <w:numId w:val="17"/>
        </w:numPr>
        <w:ind w:left="567" w:hanging="425"/>
        <w:jc w:val="both"/>
        <w:rPr>
          <w:b/>
        </w:rPr>
      </w:pPr>
      <w:r w:rsidRPr="00E63398">
        <w:rPr>
          <w:rFonts w:ascii="Times New Roman" w:hAnsi="Times New Roman"/>
          <w:sz w:val="24"/>
          <w:szCs w:val="24"/>
        </w:rPr>
        <w:t xml:space="preserve">Dane osobowe kandydatów zgromadzone w celach postępowania rekrutacyjnego oraz dokumentacja postępowania rekrutacyjnego są przechowywane w siedzibie Przedszkola Akademia Wyobraźni w Marklowicach zgodnie z obowiązującymi </w:t>
      </w:r>
      <w:r>
        <w:rPr>
          <w:rFonts w:ascii="Times New Roman" w:hAnsi="Times New Roman"/>
          <w:sz w:val="24"/>
          <w:szCs w:val="24"/>
        </w:rPr>
        <w:br/>
      </w:r>
      <w:r w:rsidRPr="00E63398">
        <w:rPr>
          <w:rFonts w:ascii="Times New Roman" w:hAnsi="Times New Roman"/>
          <w:sz w:val="24"/>
          <w:szCs w:val="24"/>
        </w:rPr>
        <w:t xml:space="preserve">w tym zakresie przepisami. </w:t>
      </w:r>
      <w:r>
        <w:rPr>
          <w:rFonts w:ascii="Times New Roman" w:hAnsi="Times New Roman"/>
          <w:sz w:val="24"/>
          <w:szCs w:val="24"/>
        </w:rPr>
        <w:t>Ich administratorem jest d</w:t>
      </w:r>
      <w:r w:rsidRPr="00E63398">
        <w:rPr>
          <w:rFonts w:ascii="Times New Roman" w:hAnsi="Times New Roman"/>
          <w:sz w:val="24"/>
          <w:szCs w:val="24"/>
        </w:rPr>
        <w:t>yrektor przedszkola</w:t>
      </w:r>
      <w:r>
        <w:rPr>
          <w:rFonts w:ascii="Times New Roman" w:hAnsi="Times New Roman"/>
          <w:sz w:val="24"/>
          <w:szCs w:val="24"/>
        </w:rPr>
        <w:t>, który dokłada wszelkich starań by dokumentacja była zabezpieczona w należyty sposób.</w:t>
      </w: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F64547">
      <w:pPr>
        <w:pStyle w:val="Standard"/>
        <w:autoSpaceDE w:val="0"/>
        <w:rPr>
          <w:rFonts w:ascii="TimesNewRomanPSMT" w:eastAsia="TimesNewRomanPSMT" w:hAnsi="TimesNewRomanPSMT" w:cs="TimesNewRomanPSMT"/>
          <w:b/>
          <w:color w:val="000000"/>
        </w:rPr>
      </w:pPr>
    </w:p>
    <w:p w:rsidR="005E7EEA" w:rsidRDefault="005E7EEA" w:rsidP="005E7EEA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b/>
          <w:color w:val="000000"/>
        </w:rPr>
      </w:pPr>
    </w:p>
    <w:sectPr w:rsidR="005E7EEA" w:rsidSect="00F5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NewRomanPSMT" w:eastAsia="TimesNewRomanPSMT" w:hAnsi="TimesNewRomanPSMT" w:cs="TimesNewRomanPSMT"/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13"/>
      <w:numFmt w:val="decimal"/>
      <w:lvlText w:val="%1."/>
      <w:lvlJc w:val="left"/>
      <w:pPr>
        <w:tabs>
          <w:tab w:val="num" w:pos="709"/>
        </w:tabs>
        <w:ind w:left="1080" w:hanging="360"/>
      </w:pPr>
      <w:rPr>
        <w:rFonts w:ascii="TimesNewRomanPSMT" w:eastAsia="TimesNewRomanPSMT" w:hAnsi="TimesNewRomanPSMT" w:cs="TimesNewRomanPSMT" w:hint="default"/>
        <w:color w:val="00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1B350011"/>
    <w:multiLevelType w:val="hybridMultilevel"/>
    <w:tmpl w:val="72B2A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34BCC"/>
    <w:multiLevelType w:val="hybridMultilevel"/>
    <w:tmpl w:val="9D065D5A"/>
    <w:lvl w:ilvl="0" w:tplc="B3B4B2B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8219E7"/>
    <w:multiLevelType w:val="hybridMultilevel"/>
    <w:tmpl w:val="16983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D46DD"/>
    <w:multiLevelType w:val="multilevel"/>
    <w:tmpl w:val="953A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0231B"/>
    <w:multiLevelType w:val="hybridMultilevel"/>
    <w:tmpl w:val="E2BC0186"/>
    <w:lvl w:ilvl="0" w:tplc="F3AC9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E42A6"/>
    <w:multiLevelType w:val="hybridMultilevel"/>
    <w:tmpl w:val="A5820D02"/>
    <w:lvl w:ilvl="0" w:tplc="BCACB9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42D02A6"/>
    <w:multiLevelType w:val="hybridMultilevel"/>
    <w:tmpl w:val="1EA06A88"/>
    <w:lvl w:ilvl="0" w:tplc="4EB021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D22D0A"/>
    <w:multiLevelType w:val="hybridMultilevel"/>
    <w:tmpl w:val="9E6ACE40"/>
    <w:lvl w:ilvl="0" w:tplc="0B48135A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D18963A">
      <w:start w:val="1"/>
      <w:numFmt w:val="decimal"/>
      <w:lvlText w:val="%2."/>
      <w:lvlJc w:val="left"/>
      <w:pPr>
        <w:ind w:left="1823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>
    <w:nsid w:val="60933E81"/>
    <w:multiLevelType w:val="hybridMultilevel"/>
    <w:tmpl w:val="A120E0E0"/>
    <w:lvl w:ilvl="0" w:tplc="92DA5F76">
      <w:start w:val="1"/>
      <w:numFmt w:val="decimal"/>
      <w:lvlText w:val="%1)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2">
    <w:nsid w:val="6468433C"/>
    <w:multiLevelType w:val="hybridMultilevel"/>
    <w:tmpl w:val="1060716E"/>
    <w:lvl w:ilvl="0" w:tplc="167CF8A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DD5BCF"/>
    <w:multiLevelType w:val="hybridMultilevel"/>
    <w:tmpl w:val="B79417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6D17F5B"/>
    <w:multiLevelType w:val="hybridMultilevel"/>
    <w:tmpl w:val="3A38F3A6"/>
    <w:lvl w:ilvl="0" w:tplc="F1FE5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54C63"/>
    <w:multiLevelType w:val="hybridMultilevel"/>
    <w:tmpl w:val="FB440ECC"/>
    <w:lvl w:ilvl="0" w:tplc="2CB45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3"/>
    </w:lvlOverride>
  </w:num>
  <w:num w:numId="3">
    <w:abstractNumId w:val="2"/>
    <w:lvlOverride w:ilvl="0">
      <w:startOverride w:val="1"/>
    </w:lvlOverride>
  </w:num>
  <w:num w:numId="4">
    <w:abstractNumId w:val="9"/>
  </w:num>
  <w:num w:numId="5">
    <w:abstractNumId w:val="15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3"/>
  </w:num>
  <w:num w:numId="14">
    <w:abstractNumId w:val="5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7EEA"/>
    <w:rsid w:val="000B3DBF"/>
    <w:rsid w:val="00152A87"/>
    <w:rsid w:val="001B023A"/>
    <w:rsid w:val="00214044"/>
    <w:rsid w:val="00297ED8"/>
    <w:rsid w:val="003226B4"/>
    <w:rsid w:val="003522DD"/>
    <w:rsid w:val="005324E4"/>
    <w:rsid w:val="005E7EEA"/>
    <w:rsid w:val="0061326F"/>
    <w:rsid w:val="00872521"/>
    <w:rsid w:val="009D329B"/>
    <w:rsid w:val="009D56FA"/>
    <w:rsid w:val="00AF72A1"/>
    <w:rsid w:val="00BF4ED6"/>
    <w:rsid w:val="00C15997"/>
    <w:rsid w:val="00CB0846"/>
    <w:rsid w:val="00E0439F"/>
    <w:rsid w:val="00F50082"/>
    <w:rsid w:val="00F64547"/>
    <w:rsid w:val="00FD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DBF"/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F7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7E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0B3DBF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0B3DBF"/>
    <w:pPr>
      <w:ind w:left="720"/>
      <w:contextualSpacing/>
    </w:pPr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F72A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1428</Words>
  <Characters>8569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Wioleta Dudziak-Radecka</cp:lastModifiedBy>
  <cp:revision>11</cp:revision>
  <cp:lastPrinted>2024-12-02T10:35:00Z</cp:lastPrinted>
  <dcterms:created xsi:type="dcterms:W3CDTF">2021-01-11T10:01:00Z</dcterms:created>
  <dcterms:modified xsi:type="dcterms:W3CDTF">2024-12-02T10:35:00Z</dcterms:modified>
</cp:coreProperties>
</file>